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03D0D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520445</w:t>
      </w:r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zh-CN"/>
        </w:rPr>
        <w:t>Dallas, USA, Nov. 17-21, 2025</w:t>
      </w:r>
    </w:p>
    <w:p w14:paraId="607309BB">
      <w:pPr>
        <w:tabs>
          <w:tab w:val="left" w:pos="1985"/>
        </w:tabs>
        <w:rPr>
          <w:rFonts w:ascii="Times New Roman" w:hAnsi="Times New Roman"/>
          <w:b/>
          <w:sz w:val="22"/>
          <w:highlight w:val="cyan"/>
        </w:rPr>
      </w:pPr>
    </w:p>
    <w:p w14:paraId="51C17403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8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12.3</w:t>
      </w:r>
    </w:p>
    <w:p w14:paraId="6DDA7F48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7D51C53E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 xml:space="preserve"> </w:t>
      </w:r>
      <w:bookmarkStart w:id="2" w:name="OLE_LINK24"/>
      <w:bookmarkStart w:id="3" w:name="OLE_LINK23"/>
      <w:bookmarkStart w:id="4" w:name="OLE_LINK7"/>
      <w:bookmarkStart w:id="5" w:name="OLE_LINK8"/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CR handling for RAN4 operation efficiency</w:t>
      </w:r>
    </w:p>
    <w:bookmarkEnd w:id="4"/>
    <w:bookmarkEnd w:id="5"/>
    <w:p w14:paraId="79129823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BBCD1C8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7078942">
      <w:pPr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108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</w:t>
      </w:r>
      <w:r>
        <w:rPr>
          <w:rFonts w:ascii="Times New Roman" w:hAnsi="Times New Roman"/>
          <w:sz w:val="20"/>
          <w:szCs w:val="20"/>
        </w:rPr>
        <w:t xml:space="preserve">ID 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6G radio</w:t>
      </w:r>
      <w:r>
        <w:rPr>
          <w:rFonts w:ascii="Times New Roman" w:hAnsi="Times New Roman"/>
          <w:sz w:val="20"/>
          <w:szCs w:val="20"/>
        </w:rPr>
        <w:t xml:space="preserve"> was approved [1].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RAN4 meeting, there was discussion about RAN4 6G topic planning based on 6G SID, RAN4 6G plan and meeting arrangement was approved [2]. one of the 6G topics is RAN4 operation effciency, including CR/specification improvement. In last meeting, there is initial discussion RAN4 operation efficiency,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on 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CR handling for RAN4 operation efficiency</w:t>
      </w:r>
      <w:r>
        <w:rPr>
          <w:rFonts w:hint="eastAsia" w:ascii="Times New Roman" w:hAnsi="Times New Roman"/>
          <w:sz w:val="20"/>
          <w:szCs w:val="20"/>
        </w:rPr>
        <w:t>.</w:t>
      </w:r>
    </w:p>
    <w:p w14:paraId="1773733C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36A7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292A187">
            <w:pP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u w:val="single"/>
                <w:lang w:eastAsia="ko-KR"/>
              </w:rPr>
              <w:t>Issue 2-2-4: CR review and approval process to ensure sufficient time and reviews on CRs</w:t>
            </w:r>
          </w:p>
          <w:p w14:paraId="2E4BAF68">
            <w:pPr>
              <w:pStyle w:val="15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Proposals</w:t>
            </w:r>
          </w:p>
          <w:p w14:paraId="58BBECD7">
            <w:pPr>
              <w:pStyle w:val="15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 1: for both ongoing WIDs’ and maintenance CRs</w:t>
            </w:r>
          </w:p>
          <w:p w14:paraId="3ECD43FD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 1a: No approval of CR without specs editors’ review.</w:t>
            </w:r>
          </w:p>
          <w:p w14:paraId="0C65AE0F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 xml:space="preserve">Proposal 1b: 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Online off-track drafting session led by specs editor.</w:t>
            </w:r>
          </w:p>
          <w:p w14:paraId="1999042F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Proposal 1c: Appoint big CR editor/section editor.</w:t>
            </w:r>
          </w:p>
          <w:p w14:paraId="582A1B73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Proposal 1d: Start discussion on CR revisions early during the meeting week to allow more time on reviewing CRs.</w:t>
            </w:r>
          </w:p>
          <w:p w14:paraId="626BDD1F">
            <w:pPr>
              <w:pStyle w:val="15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 2: for ongoing WIDs’ CRs</w:t>
            </w:r>
          </w:p>
          <w:p w14:paraId="5F0EE000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 2a: Running CR approach as in RAN1/2 is used in RAN4 6G CR handling to allow more time to review – led by specs editors.</w:t>
            </w:r>
          </w:p>
          <w:p w14:paraId="58B455DC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 2b: Work split should be done as early as possible to assign responsible editors for the running CRs</w:t>
            </w:r>
          </w:p>
          <w:p w14:paraId="194ECE6A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 2c: Define clear rules about bringing new features in CRs late during the meeting week.</w:t>
            </w:r>
          </w:p>
          <w:p w14:paraId="7F5164C9">
            <w:pPr>
              <w:pStyle w:val="15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 xml:space="preserve">Proposal 3: </w:t>
            </w:r>
          </w:p>
          <w:p w14:paraId="709480A2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 3a: For maintenance CRs, adopting a big CR approach for maintenance allowing one more quarter to review</w:t>
            </w:r>
          </w:p>
          <w:p w14:paraId="011B2D74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 3b: One maintenance CR can be made for one source within a single specification under the same WI code.</w:t>
            </w:r>
          </w:p>
          <w:p w14:paraId="6FB6ACB0">
            <w:pPr>
              <w:spacing w:after="180" w:line="240" w:lineRule="exact"/>
              <w:rPr>
                <w:rFonts w:hint="default" w:ascii="Times New Roman" w:hAnsi="Times New Roman" w:eastAsia="等线" w:cs="Times New Roman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5C7C390A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63B87600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Taking RAN4#116 meeting as an example, in total, 3176 contributions are uploaded. Among them, about 1800 documents are CR/pCR/ darft CR, which more than 50% of the total number of Tdocs. This is the typical case at the end of a WI. Large number of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CRs are sent out for review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 xml:space="preserve">during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final days of meeting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. Due to lack of time for careful check, many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typos and errors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are introduced to the specification, which also increase the burden of maintaining the specifications.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</w:p>
    <w:p w14:paraId="56BD1889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>Many issues are identified for CR drafting and review, including limited time for drafting CR due to late agreements in the meeting week, no sufficient time for CR review, etc.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788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45E2A02">
            <w:pPr>
              <w:spacing w:after="180" w:line="240" w:lineRule="exact"/>
              <w:rPr>
                <w:rFonts w:hint="default" w:ascii="Times New Roman" w:hAnsi="Times New Roman" w:eastAsia="等线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等线"/>
                <w:b/>
                <w:bCs w:val="0"/>
                <w:iCs/>
                <w:sz w:val="20"/>
                <w:szCs w:val="20"/>
                <w:lang w:val="en-US" w:eastAsia="zh-CN"/>
              </w:rPr>
              <w:t>Issues identified for CR drafting and review</w:t>
            </w:r>
          </w:p>
          <w:p w14:paraId="559B297F">
            <w:pPr>
              <w:pStyle w:val="15"/>
              <w:numPr>
                <w:ilvl w:val="0"/>
                <w:numId w:val="5"/>
              </w:numPr>
              <w:spacing w:after="120"/>
              <w:ind w:left="516" w:leftChars="0" w:hanging="360"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No sufficient review time for maintenance CRs.</w:t>
            </w:r>
          </w:p>
          <w:p w14:paraId="2E5002E1">
            <w:pPr>
              <w:pStyle w:val="15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516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Limited time for drafting CRs for incumbent WIDs</w:t>
            </w:r>
          </w:p>
          <w:p w14:paraId="256E2B47">
            <w:pPr>
              <w:pStyle w:val="15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516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TPs for block approval cannot ensure quality due to lack of sufficient time</w:t>
            </w:r>
          </w:p>
          <w:p w14:paraId="1ACB591D">
            <w:pPr>
              <w:pStyle w:val="15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516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Last minutes CRs</w:t>
            </w:r>
          </w:p>
          <w:p w14:paraId="52A8C87E">
            <w:pPr>
              <w:pStyle w:val="15"/>
              <w:numPr>
                <w:ilvl w:val="1"/>
                <w:numId w:val="5"/>
              </w:numPr>
              <w:spacing w:after="120"/>
              <w:ind w:left="1236" w:leftChars="0" w:hanging="360"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Lots of CRs on Friday based on late agreements are not sufficiently reviewed.</w:t>
            </w:r>
          </w:p>
          <w:p w14:paraId="30206D5B">
            <w:pPr>
              <w:pStyle w:val="15"/>
              <w:numPr>
                <w:ilvl w:val="1"/>
                <w:numId w:val="5"/>
              </w:numPr>
              <w:spacing w:after="120"/>
              <w:ind w:left="1236" w:leftChars="0" w:hanging="360"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Capturing agreements late in the meeting week often leads to errors or poor text.</w:t>
            </w:r>
          </w:p>
          <w:p w14:paraId="7D5246FB">
            <w:pPr>
              <w:pStyle w:val="15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/>
              <w:ind w:left="1236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Controversial open issues are settled on Friday or even in the afternoon, leading to insufficient time for CR drafting and review.</w:t>
            </w:r>
          </w:p>
          <w:p w14:paraId="770AB900">
            <w:pPr>
              <w:spacing w:after="180" w:line="240" w:lineRule="exact"/>
              <w:rPr>
                <w:rFonts w:hint="default" w:ascii="Times New Roman" w:hAnsi="Times New Roman" w:eastAsia="等线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7BB78A1F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6BA92DE9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In RAN4#116 meeting, in total, 3176 contributions are uploaded. Among them, about 1800 documents are CR/pCR/ darft CR, which more than 50% of the total number of Tdocs. This is the typical case at the end of a WI. Large number of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CRs are sent out for review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 xml:space="preserve">during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final days of meeting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. Due to lack of time for careful check, many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typos and errors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are introduced to the specification, which also increase the burden of maintaining the specifications.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</w:p>
    <w:p w14:paraId="5D018C24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>To solve the issue, following list the candidate solutions for CR handling, which can be used as starting point to discuss the CR handling</w:t>
      </w:r>
    </w:p>
    <w:p w14:paraId="283460AD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Adopt running CR approach as in RAN1/2</w:t>
      </w:r>
    </w:p>
    <w:p w14:paraId="7C6D9DEB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Appoint big CR editor/section editor</w:t>
      </w:r>
    </w:p>
    <w:p w14:paraId="7DC244B8">
      <w:pPr>
        <w:numPr>
          <w:ilvl w:val="0"/>
          <w:numId w:val="0"/>
        </w:numPr>
        <w:spacing w:after="180" w:line="240" w:lineRule="exact"/>
        <w:ind w:left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1: for CR handling, it is proposed to consider following options</w:t>
      </w:r>
    </w:p>
    <w:bookmarkEnd w:id="6"/>
    <w:bookmarkEnd w:id="7"/>
    <w:p w14:paraId="16789BD7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Adopt running CR approach as in RAN1/2</w:t>
      </w:r>
    </w:p>
    <w:p w14:paraId="357BFE6F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Appoint big CR editor/section editor</w:t>
      </w:r>
    </w:p>
    <w:p w14:paraId="7D1DAD3A">
      <w:pPr>
        <w:numPr>
          <w:ilvl w:val="0"/>
          <w:numId w:val="0"/>
        </w:numPr>
        <w:spacing w:after="180" w:line="240" w:lineRule="exact"/>
        <w:ind w:left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</w:p>
    <w:p w14:paraId="6B878AD1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3830C476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CR handling for RAN4 operation efficiency</w:t>
      </w:r>
      <w:r>
        <w:rPr>
          <w:rFonts w:hint="eastAsia" w:ascii="Times New Roman" w:hAnsi="Times New Roman"/>
          <w:sz w:val="20"/>
          <w:szCs w:val="20"/>
        </w:rPr>
        <w:t>. The proposals are:</w:t>
      </w:r>
    </w:p>
    <w:p w14:paraId="565F6111">
      <w:pPr>
        <w:numPr>
          <w:ilvl w:val="0"/>
          <w:numId w:val="0"/>
        </w:numPr>
        <w:spacing w:after="180" w:line="240" w:lineRule="exact"/>
        <w:ind w:left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1: for CR handling, it is proposed to consider following options</w:t>
      </w:r>
    </w:p>
    <w:p w14:paraId="4AAFB26E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Adopt running CR approach as in RAN1/2</w:t>
      </w:r>
    </w:p>
    <w:p w14:paraId="5BBB864C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Appoint big CR editor/section editor</w:t>
      </w:r>
    </w:p>
    <w:p w14:paraId="7A134213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bookmarkStart w:id="8" w:name="_GoBack"/>
      <w:bookmarkEnd w:id="8"/>
    </w:p>
    <w:p w14:paraId="76D74486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951F380">
      <w:pPr>
        <w:pStyle w:val="17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251881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SID: Study on 6G Radio</w:t>
      </w:r>
    </w:p>
    <w:p w14:paraId="518B108C">
      <w:pPr>
        <w:pStyle w:val="17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R4-2511652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RAN4 6G Plan and Meeting Arrangement</w:t>
      </w:r>
    </w:p>
    <w:p w14:paraId="196982FA">
      <w:pPr>
        <w:pStyle w:val="17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R4-2514648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Way Forward for [116bis][111] 6G operation efficiency, CATT</w:t>
      </w:r>
    </w:p>
    <w:p w14:paraId="105125D5">
      <w:pPr>
        <w:pStyle w:val="17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2EF543F">
      <w:pPr>
        <w:pStyle w:val="17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1F93D581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12710"/>
    <w:multiLevelType w:val="multilevel"/>
    <w:tmpl w:val="C781271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6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  <w:lang w:val="en-U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2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84F83"/>
    <w:rsid w:val="00642510"/>
    <w:rsid w:val="03C030A6"/>
    <w:rsid w:val="05173FCA"/>
    <w:rsid w:val="053428A8"/>
    <w:rsid w:val="05CE7F14"/>
    <w:rsid w:val="06254DA5"/>
    <w:rsid w:val="06E076D6"/>
    <w:rsid w:val="08B50B7B"/>
    <w:rsid w:val="09405F3B"/>
    <w:rsid w:val="09B01C47"/>
    <w:rsid w:val="0A573618"/>
    <w:rsid w:val="0ACF434F"/>
    <w:rsid w:val="0B943C03"/>
    <w:rsid w:val="0BC85BF9"/>
    <w:rsid w:val="0C6A7922"/>
    <w:rsid w:val="0D2F0577"/>
    <w:rsid w:val="0DE85960"/>
    <w:rsid w:val="0E4350CC"/>
    <w:rsid w:val="0E77636A"/>
    <w:rsid w:val="0EB208AB"/>
    <w:rsid w:val="0F486821"/>
    <w:rsid w:val="0F4C27CC"/>
    <w:rsid w:val="0FA30B04"/>
    <w:rsid w:val="0FE50EF5"/>
    <w:rsid w:val="104416C8"/>
    <w:rsid w:val="105F7F23"/>
    <w:rsid w:val="10B06298"/>
    <w:rsid w:val="111346BF"/>
    <w:rsid w:val="11A46535"/>
    <w:rsid w:val="127D6382"/>
    <w:rsid w:val="13580BCE"/>
    <w:rsid w:val="13AD1DFD"/>
    <w:rsid w:val="142E3B2B"/>
    <w:rsid w:val="1444244B"/>
    <w:rsid w:val="14A31207"/>
    <w:rsid w:val="14A423A8"/>
    <w:rsid w:val="15273D43"/>
    <w:rsid w:val="15685863"/>
    <w:rsid w:val="159403F8"/>
    <w:rsid w:val="15C5068C"/>
    <w:rsid w:val="17ED0CBB"/>
    <w:rsid w:val="18B21538"/>
    <w:rsid w:val="19150AB5"/>
    <w:rsid w:val="198619D0"/>
    <w:rsid w:val="1A720A97"/>
    <w:rsid w:val="1AB30271"/>
    <w:rsid w:val="1C812CD0"/>
    <w:rsid w:val="1C970BAC"/>
    <w:rsid w:val="1CC96948"/>
    <w:rsid w:val="1ECE074D"/>
    <w:rsid w:val="1FDE5642"/>
    <w:rsid w:val="202110DB"/>
    <w:rsid w:val="20A3117D"/>
    <w:rsid w:val="219E0135"/>
    <w:rsid w:val="23D51059"/>
    <w:rsid w:val="23FC482E"/>
    <w:rsid w:val="25C11700"/>
    <w:rsid w:val="275E6433"/>
    <w:rsid w:val="29552CDF"/>
    <w:rsid w:val="29932436"/>
    <w:rsid w:val="2BF14216"/>
    <w:rsid w:val="2C401128"/>
    <w:rsid w:val="2CC24862"/>
    <w:rsid w:val="2E9742CA"/>
    <w:rsid w:val="2F3D15B9"/>
    <w:rsid w:val="30696528"/>
    <w:rsid w:val="31890F43"/>
    <w:rsid w:val="33DB32E0"/>
    <w:rsid w:val="33F73CD2"/>
    <w:rsid w:val="342D50A6"/>
    <w:rsid w:val="34453CA2"/>
    <w:rsid w:val="3491789D"/>
    <w:rsid w:val="35D22FBC"/>
    <w:rsid w:val="393E203F"/>
    <w:rsid w:val="39C97388"/>
    <w:rsid w:val="39FB0130"/>
    <w:rsid w:val="3B812128"/>
    <w:rsid w:val="3BFF4ED4"/>
    <w:rsid w:val="3DAC4137"/>
    <w:rsid w:val="3DD71886"/>
    <w:rsid w:val="3DEF01B7"/>
    <w:rsid w:val="3E546750"/>
    <w:rsid w:val="3E9E1A93"/>
    <w:rsid w:val="3EBD67B5"/>
    <w:rsid w:val="42750B50"/>
    <w:rsid w:val="42C612D2"/>
    <w:rsid w:val="44715EBB"/>
    <w:rsid w:val="46064E72"/>
    <w:rsid w:val="47617B01"/>
    <w:rsid w:val="47E11C0A"/>
    <w:rsid w:val="480239B3"/>
    <w:rsid w:val="48742152"/>
    <w:rsid w:val="4AD66A58"/>
    <w:rsid w:val="4BE64593"/>
    <w:rsid w:val="4D3D03C8"/>
    <w:rsid w:val="4DC1731C"/>
    <w:rsid w:val="4E1736E9"/>
    <w:rsid w:val="4E5A52AA"/>
    <w:rsid w:val="52716224"/>
    <w:rsid w:val="54CA68AA"/>
    <w:rsid w:val="5516017D"/>
    <w:rsid w:val="593772D0"/>
    <w:rsid w:val="59587923"/>
    <w:rsid w:val="5DCC0D69"/>
    <w:rsid w:val="5E59533E"/>
    <w:rsid w:val="5EED722B"/>
    <w:rsid w:val="6037300A"/>
    <w:rsid w:val="61554B37"/>
    <w:rsid w:val="620B7D8A"/>
    <w:rsid w:val="627A171F"/>
    <w:rsid w:val="62BA6389"/>
    <w:rsid w:val="63860958"/>
    <w:rsid w:val="63AA2F5C"/>
    <w:rsid w:val="64D4424F"/>
    <w:rsid w:val="65991FE6"/>
    <w:rsid w:val="65E96850"/>
    <w:rsid w:val="67010C05"/>
    <w:rsid w:val="6701538B"/>
    <w:rsid w:val="68B305D5"/>
    <w:rsid w:val="68B74A5D"/>
    <w:rsid w:val="68DA43C8"/>
    <w:rsid w:val="6A356F1A"/>
    <w:rsid w:val="6AC458C1"/>
    <w:rsid w:val="6B380692"/>
    <w:rsid w:val="6C8E3A48"/>
    <w:rsid w:val="6D205895"/>
    <w:rsid w:val="6DCF5B71"/>
    <w:rsid w:val="6E54240F"/>
    <w:rsid w:val="6F3538B4"/>
    <w:rsid w:val="6F984846"/>
    <w:rsid w:val="715440AF"/>
    <w:rsid w:val="721B1B84"/>
    <w:rsid w:val="724D5513"/>
    <w:rsid w:val="739A5EFA"/>
    <w:rsid w:val="753E3654"/>
    <w:rsid w:val="75886832"/>
    <w:rsid w:val="77D070AC"/>
    <w:rsid w:val="78CB296A"/>
    <w:rsid w:val="79CD59E4"/>
    <w:rsid w:val="79D9262A"/>
    <w:rsid w:val="7A4603DC"/>
    <w:rsid w:val="7AB15C57"/>
    <w:rsid w:val="7B110F3C"/>
    <w:rsid w:val="7BD9715F"/>
    <w:rsid w:val="7C3F4164"/>
    <w:rsid w:val="7D8F7DF3"/>
    <w:rsid w:val="7E404DF7"/>
    <w:rsid w:val="7E8403CA"/>
    <w:rsid w:val="7F453DC2"/>
    <w:rsid w:val="7F46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semiHidden/>
    <w:qFormat/>
    <w:uiPriority w:val="0"/>
    <w:pPr>
      <w:ind w:left="568" w:hanging="284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qFormat/>
    <w:uiPriority w:val="0"/>
  </w:style>
  <w:style w:type="paragraph" w:styleId="8">
    <w:name w:val="Date"/>
    <w:basedOn w:val="1"/>
    <w:next w:val="1"/>
    <w:unhideWhenUsed/>
    <w:qFormat/>
    <w:uiPriority w:val="99"/>
    <w:pPr>
      <w:ind w:left="100" w:leftChars="2500"/>
    </w:pPr>
  </w:style>
  <w:style w:type="paragraph" w:styleId="9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10">
    <w:name w:val="List 5"/>
    <w:basedOn w:val="11"/>
    <w:qFormat/>
    <w:uiPriority w:val="0"/>
    <w:pPr>
      <w:ind w:left="1702"/>
    </w:pPr>
  </w:style>
  <w:style w:type="paragraph" w:styleId="11">
    <w:name w:val="List 4"/>
    <w:basedOn w:val="3"/>
    <w:qFormat/>
    <w:uiPriority w:val="0"/>
    <w:pPr>
      <w:ind w:left="1418"/>
    </w:pPr>
  </w:style>
  <w:style w:type="table" w:styleId="13">
    <w:name w:val="Table Grid"/>
    <w:basedOn w:val="12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6">
    <w:name w:val="Proposal"/>
    <w:basedOn w:val="7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8">
    <w:name w:val="B1"/>
    <w:basedOn w:val="5"/>
    <w:qFormat/>
    <w:uiPriority w:val="0"/>
    <w:pPr>
      <w:ind w:left="568" w:hanging="284"/>
    </w:pPr>
  </w:style>
  <w:style w:type="paragraph" w:customStyle="1" w:styleId="19">
    <w:name w:val="B2"/>
    <w:basedOn w:val="4"/>
    <w:qFormat/>
    <w:uiPriority w:val="0"/>
    <w:pPr>
      <w:ind w:left="851" w:hanging="284"/>
    </w:pPr>
  </w:style>
  <w:style w:type="paragraph" w:customStyle="1" w:styleId="20">
    <w:name w:val="B3"/>
    <w:basedOn w:val="3"/>
    <w:qFormat/>
    <w:uiPriority w:val="0"/>
    <w:pPr>
      <w:ind w:left="1135" w:hanging="284"/>
    </w:pPr>
  </w:style>
  <w:style w:type="paragraph" w:customStyle="1" w:styleId="21">
    <w:name w:val="Agreement"/>
    <w:basedOn w:val="1"/>
    <w:next w:val="22"/>
    <w:qFormat/>
    <w:uiPriority w:val="99"/>
    <w:pPr>
      <w:numPr>
        <w:ilvl w:val="0"/>
        <w:numId w:val="3"/>
      </w:numPr>
      <w:spacing w:before="60"/>
    </w:pPr>
    <w:rPr>
      <w:b/>
    </w:rPr>
  </w:style>
  <w:style w:type="paragraph" w:customStyle="1" w:styleId="2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2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4">
    <w:name w:val="TAH"/>
    <w:basedOn w:val="25"/>
    <w:qFormat/>
    <w:uiPriority w:val="0"/>
    <w:rPr>
      <w:b/>
    </w:rPr>
  </w:style>
  <w:style w:type="paragraph" w:customStyle="1" w:styleId="25">
    <w:name w:val="TAC"/>
    <w:basedOn w:val="26"/>
    <w:qFormat/>
    <w:uiPriority w:val="0"/>
    <w:pPr>
      <w:jc w:val="center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TAN"/>
    <w:basedOn w:val="26"/>
    <w:qFormat/>
    <w:uiPriority w:val="0"/>
    <w:pPr>
      <w:ind w:left="851" w:hanging="851"/>
    </w:pPr>
  </w:style>
  <w:style w:type="paragraph" w:customStyle="1" w:styleId="28">
    <w:name w:val="B4"/>
    <w:basedOn w:val="11"/>
    <w:qFormat/>
    <w:uiPriority w:val="0"/>
  </w:style>
  <w:style w:type="paragraph" w:customStyle="1" w:styleId="29">
    <w:name w:val="B5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CMCC-Jingjing</cp:lastModifiedBy>
  <dcterms:modified xsi:type="dcterms:W3CDTF">2025-11-07T07:06:14Z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6869B0C1A34749A384ADE3AAD7A61322</vt:lpwstr>
  </property>
</Properties>
</file>